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36FFE" w14:textId="77777777" w:rsidR="00FB2811" w:rsidRPr="00FB2811" w:rsidRDefault="00FB2811" w:rsidP="00FB2811">
      <w:pPr>
        <w:spacing w:after="0"/>
        <w:ind w:firstLine="851"/>
        <w:jc w:val="right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Anexa nr. 9</w:t>
      </w:r>
    </w:p>
    <w:p w14:paraId="2EAC5384" w14:textId="77777777" w:rsidR="00FB2811" w:rsidRPr="00FB2811" w:rsidRDefault="00FB2811" w:rsidP="00FB2811">
      <w:pPr>
        <w:spacing w:after="0"/>
        <w:ind w:firstLine="851"/>
        <w:jc w:val="right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la Regulamentul privind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cerinţele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de colectare,</w:t>
      </w:r>
    </w:p>
    <w:p w14:paraId="240CCC8A" w14:textId="77777777" w:rsidR="00FB2811" w:rsidRPr="00FB2811" w:rsidRDefault="00FB2811" w:rsidP="00FB2811">
      <w:pPr>
        <w:spacing w:after="0"/>
        <w:ind w:firstLine="851"/>
        <w:jc w:val="right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epurare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deversare a apelor uzate în sistemele</w:t>
      </w:r>
    </w:p>
    <w:p w14:paraId="1A0F9EF4" w14:textId="77777777" w:rsidR="00FB2811" w:rsidRPr="00FB2811" w:rsidRDefault="00FB2811" w:rsidP="00FB2811">
      <w:pPr>
        <w:spacing w:after="0"/>
        <w:ind w:firstLine="851"/>
        <w:jc w:val="right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de canalizare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>/sau în emisare de apă</w:t>
      </w:r>
    </w:p>
    <w:p w14:paraId="6451C1CB" w14:textId="77777777" w:rsidR="00FB2811" w:rsidRPr="00FB2811" w:rsidRDefault="00FB2811" w:rsidP="00FB2811">
      <w:pPr>
        <w:spacing w:after="0"/>
        <w:ind w:firstLine="851"/>
        <w:jc w:val="right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pentru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localităţile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urbane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rurale</w:t>
      </w:r>
    </w:p>
    <w:p w14:paraId="2F8469B4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 </w:t>
      </w:r>
    </w:p>
    <w:p w14:paraId="05D7F9E2" w14:textId="77777777" w:rsidR="00FB2811" w:rsidRPr="00FB2811" w:rsidRDefault="00FB2811" w:rsidP="00FB2811">
      <w:pPr>
        <w:spacing w:after="0"/>
        <w:ind w:firstLine="567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Sectoarele industriale și cele din domeniul deservirii pentru care</w:t>
      </w:r>
    </w:p>
    <w:p w14:paraId="4999FE43" w14:textId="77777777" w:rsidR="00FB2811" w:rsidRPr="00FB2811" w:rsidRDefault="00FB2811" w:rsidP="00FB2811">
      <w:pPr>
        <w:spacing w:after="0"/>
        <w:ind w:firstLine="567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 xml:space="preserve">este obligatorie asigurarea </w:t>
      </w:r>
      <w:proofErr w:type="spellStart"/>
      <w:r w:rsidRPr="00FB2811">
        <w:rPr>
          <w:b/>
          <w:bCs/>
          <w:color w:val="000000" w:themeColor="text1"/>
          <w:sz w:val="24"/>
          <w:szCs w:val="24"/>
          <w:lang w:val="ro-MD"/>
        </w:rPr>
        <w:t>preepurării</w:t>
      </w:r>
      <w:proofErr w:type="spellEnd"/>
      <w:r w:rsidRPr="00FB2811">
        <w:rPr>
          <w:b/>
          <w:bCs/>
          <w:color w:val="000000" w:themeColor="text1"/>
          <w:sz w:val="24"/>
          <w:szCs w:val="24"/>
          <w:lang w:val="ro-MD"/>
        </w:rPr>
        <w:t>/epurării apelor uzate la stații/instalații</w:t>
      </w:r>
    </w:p>
    <w:p w14:paraId="33BC1BCB" w14:textId="77777777" w:rsidR="00FB2811" w:rsidRPr="00FB2811" w:rsidRDefault="00FB2811" w:rsidP="00FB2811">
      <w:pPr>
        <w:spacing w:after="0"/>
        <w:ind w:firstLine="567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de epurare/</w:t>
      </w:r>
      <w:proofErr w:type="spellStart"/>
      <w:r w:rsidRPr="00FB2811">
        <w:rPr>
          <w:b/>
          <w:bCs/>
          <w:color w:val="000000" w:themeColor="text1"/>
          <w:sz w:val="24"/>
          <w:szCs w:val="24"/>
          <w:lang w:val="ro-MD"/>
        </w:rPr>
        <w:t>preepurare</w:t>
      </w:r>
      <w:proofErr w:type="spellEnd"/>
      <w:r w:rsidRPr="00FB2811">
        <w:rPr>
          <w:b/>
          <w:bCs/>
          <w:color w:val="000000" w:themeColor="text1"/>
          <w:sz w:val="24"/>
          <w:szCs w:val="24"/>
          <w:lang w:val="ro-MD"/>
        </w:rPr>
        <w:t xml:space="preserve"> locale/proprii</w:t>
      </w:r>
    </w:p>
    <w:p w14:paraId="52831136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Prelucrarea laptelui, producerea brânzeturilor, fabricarea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îngheţatei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,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producţia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de lapte praf </w:t>
      </w:r>
    </w:p>
    <w:p w14:paraId="093835FD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Fabricarea de produse pe bază de fructe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legume </w:t>
      </w:r>
    </w:p>
    <w:p w14:paraId="4C7BD791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Fabricarea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îmbutelierea băuturilor nealcoolice</w:t>
      </w:r>
    </w:p>
    <w:p w14:paraId="4609B968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Industria cărnii </w:t>
      </w:r>
    </w:p>
    <w:p w14:paraId="7E1A9B8D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 Fabricarea berii </w:t>
      </w:r>
    </w:p>
    <w:p w14:paraId="5DCE6915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 Fabricarea malțului</w:t>
      </w:r>
    </w:p>
    <w:p w14:paraId="52A22404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 Producerea alcoolului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a băuturilor alcoolice, producerea vinului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a divinului</w:t>
      </w:r>
    </w:p>
    <w:p w14:paraId="314CA20B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Fabricarea de alimente destinate animalelor pe baza unor produse vegetale </w:t>
      </w:r>
    </w:p>
    <w:p w14:paraId="63F14BBF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Fabricarea de gelatină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lipici din piei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oase </w:t>
      </w:r>
    </w:p>
    <w:p w14:paraId="3AF3D0BA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Industria de prelucrare a peștelui</w:t>
      </w:r>
    </w:p>
    <w:p w14:paraId="369B5074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Industria zahărului</w:t>
      </w:r>
    </w:p>
    <w:p w14:paraId="7F6A46A8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Fabricarea uleiurilor vegetale</w:t>
      </w:r>
    </w:p>
    <w:p w14:paraId="2B25970A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Fabricarea produselor farmaceutice/cosmetice</w:t>
      </w:r>
    </w:p>
    <w:p w14:paraId="5C2025C9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Prelucrarea cartofilor</w:t>
      </w:r>
    </w:p>
    <w:p w14:paraId="585670FA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Morărit/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panificaţie</w:t>
      </w:r>
      <w:proofErr w:type="spellEnd"/>
    </w:p>
    <w:p w14:paraId="07390250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SECTOARELE INDUSTRIALE DIN DOMENIUL ZOOTEHNIC</w:t>
      </w:r>
    </w:p>
    <w:p w14:paraId="311A6239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proofErr w:type="spellStart"/>
      <w:r w:rsidRPr="00FB2811">
        <w:rPr>
          <w:color w:val="000000" w:themeColor="text1"/>
          <w:sz w:val="24"/>
          <w:szCs w:val="24"/>
          <w:lang w:val="ro-MD"/>
        </w:rPr>
        <w:t>Creşterea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păsărilor, bovinelor etc./ciupercilor</w:t>
      </w:r>
    </w:p>
    <w:p w14:paraId="5C36F029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SECTOARELE INDUSTRIALE DIN INDUSTRIA TEXTILĂ ŞI A PIELĂRIEI</w:t>
      </w:r>
    </w:p>
    <w:p w14:paraId="42A82B5D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Industria textilă, pregătirea fibrelor, prelucrarea materialelor</w:t>
      </w:r>
    </w:p>
    <w:p w14:paraId="489459CA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Industria pielăriei, încălțămintei</w:t>
      </w:r>
    </w:p>
    <w:p w14:paraId="7E456D66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Spălătorii de materii textile</w:t>
      </w:r>
    </w:p>
    <w:p w14:paraId="4882EC26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SECTOARELE INDUSTRIALE DIN INDUSTRIA</w:t>
      </w:r>
    </w:p>
    <w:p w14:paraId="61AA3EA7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DE PRELUCRARE A MATERIALELOR</w:t>
      </w:r>
    </w:p>
    <w:p w14:paraId="5B326622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Industria lemnului</w:t>
      </w:r>
    </w:p>
    <w:p w14:paraId="3784FB8C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Industria hârtiei</w:t>
      </w:r>
    </w:p>
    <w:p w14:paraId="03B2F17F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Tipografii, produse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foto</w:t>
      </w:r>
      <w:proofErr w:type="spellEnd"/>
    </w:p>
    <w:p w14:paraId="02E73B21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SECTOARELE INDUSTRIALE DIN INDUSTRIA</w:t>
      </w:r>
    </w:p>
    <w:p w14:paraId="7BD417FB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DE PRELUCRARE A METALELOR</w:t>
      </w:r>
    </w:p>
    <w:p w14:paraId="12A904D4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Acoperiri metalice, galvanizare. Prelucrare mecanică, fabricare produse de larg consum</w:t>
      </w:r>
    </w:p>
    <w:p w14:paraId="792B012B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SECTOARELE INDUSTRIALE DIN INDUSTRIA CHIMICĂ</w:t>
      </w:r>
    </w:p>
    <w:p w14:paraId="01D8CBC1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Producerea pesticidelor, salubrizare</w:t>
      </w:r>
    </w:p>
    <w:p w14:paraId="750D6BC6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Producerea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pigmenţilor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coloranţilor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, lacurilor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vopselelor</w:t>
      </w:r>
    </w:p>
    <w:p w14:paraId="1EEC81C5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SECTOARELE INDUSTRIALE  DIN INDUSTRIA PETROCHIMICĂ</w:t>
      </w:r>
    </w:p>
    <w:p w14:paraId="723B3044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Producerea maselor plastice</w:t>
      </w:r>
    </w:p>
    <w:p w14:paraId="63B78867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SECTOARELE INDUSTRIALE DIN INDUSTRIA</w:t>
      </w:r>
    </w:p>
    <w:p w14:paraId="12F8C03F" w14:textId="156F17B1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MATERIALELOR DE CONSTRUCŢII,</w:t>
      </w:r>
      <w:r>
        <w:rPr>
          <w:color w:val="000000" w:themeColor="text1"/>
          <w:sz w:val="24"/>
          <w:szCs w:val="24"/>
          <w:lang w:val="ro-MD"/>
        </w:rPr>
        <w:t xml:space="preserve"> </w:t>
      </w:r>
      <w:r w:rsidRPr="00FB2811">
        <w:rPr>
          <w:b/>
          <w:bCs/>
          <w:color w:val="000000" w:themeColor="text1"/>
          <w:sz w:val="24"/>
          <w:szCs w:val="24"/>
          <w:lang w:val="ro-MD"/>
        </w:rPr>
        <w:t>PRODUCEREA STICLEI</w:t>
      </w:r>
    </w:p>
    <w:p w14:paraId="6BF3E8C8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Producerea cimentului</w:t>
      </w:r>
    </w:p>
    <w:p w14:paraId="07362DD5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Fabricarea produselor din azbociment</w:t>
      </w:r>
    </w:p>
    <w:p w14:paraId="4488EA84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fabricarea produselor din beton</w:t>
      </w:r>
    </w:p>
    <w:p w14:paraId="5399B540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Industria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construcţiilor</w:t>
      </w:r>
      <w:proofErr w:type="spellEnd"/>
    </w:p>
    <w:p w14:paraId="4ACB3649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Producerea, fabricarea sticlei, mătuirea sticlei</w:t>
      </w:r>
    </w:p>
    <w:p w14:paraId="70EE66C8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SECTOARELE INDUSTRIALE DIN INDUSTRIA TRANSPORTULUI</w:t>
      </w:r>
    </w:p>
    <w:p w14:paraId="04EA05D0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proofErr w:type="spellStart"/>
      <w:r w:rsidRPr="00FB2811">
        <w:rPr>
          <w:color w:val="000000" w:themeColor="text1"/>
          <w:sz w:val="24"/>
          <w:szCs w:val="24"/>
          <w:lang w:val="ro-MD"/>
        </w:rPr>
        <w:t>Mentenanţă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auto, transport auto, parc auto</w:t>
      </w:r>
    </w:p>
    <w:p w14:paraId="20EDB97B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lastRenderedPageBreak/>
        <w:t>Transport feroviar</w:t>
      </w:r>
    </w:p>
    <w:p w14:paraId="5AF17102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Spălătorii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şi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curăţătorii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auto</w:t>
      </w:r>
    </w:p>
    <w:p w14:paraId="7B8944F2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INDUSTRIA CARBURANŢILOR</w:t>
      </w:r>
    </w:p>
    <w:p w14:paraId="5C26F558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>Produse/derivate petroliere</w:t>
      </w:r>
    </w:p>
    <w:p w14:paraId="5D9F0D81" w14:textId="77777777" w:rsidR="00FB2811" w:rsidRPr="00FB2811" w:rsidRDefault="00FB2811" w:rsidP="00FB2811">
      <w:pPr>
        <w:spacing w:after="0"/>
        <w:ind w:firstLine="851"/>
        <w:jc w:val="center"/>
        <w:rPr>
          <w:color w:val="000000" w:themeColor="text1"/>
          <w:sz w:val="24"/>
          <w:szCs w:val="24"/>
          <w:lang w:val="ro-MD"/>
        </w:rPr>
      </w:pPr>
      <w:r w:rsidRPr="00FB2811">
        <w:rPr>
          <w:b/>
          <w:bCs/>
          <w:color w:val="000000" w:themeColor="text1"/>
          <w:sz w:val="24"/>
          <w:szCs w:val="24"/>
          <w:lang w:val="ro-MD"/>
        </w:rPr>
        <w:t>DESERVIRE</w:t>
      </w:r>
    </w:p>
    <w:p w14:paraId="39D5F437" w14:textId="77777777" w:rsidR="00FB2811" w:rsidRPr="00FB2811" w:rsidRDefault="00FB2811" w:rsidP="00FB2811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  <w:r w:rsidRPr="00FB2811">
        <w:rPr>
          <w:color w:val="000000" w:themeColor="text1"/>
          <w:sz w:val="24"/>
          <w:szCs w:val="24"/>
          <w:lang w:val="ro-MD"/>
        </w:rPr>
        <w:t xml:space="preserve">Hotel, motel, restaurante, cafenele, baruri etc. unde, ca urmare a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activităţilor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 xml:space="preserve"> </w:t>
      </w:r>
      <w:proofErr w:type="spellStart"/>
      <w:r w:rsidRPr="00FB2811">
        <w:rPr>
          <w:color w:val="000000" w:themeColor="text1"/>
          <w:sz w:val="24"/>
          <w:szCs w:val="24"/>
          <w:lang w:val="ro-MD"/>
        </w:rPr>
        <w:t>desfăşurate</w:t>
      </w:r>
      <w:proofErr w:type="spellEnd"/>
      <w:r w:rsidRPr="00FB2811">
        <w:rPr>
          <w:color w:val="000000" w:themeColor="text1"/>
          <w:sz w:val="24"/>
          <w:szCs w:val="24"/>
          <w:lang w:val="ro-MD"/>
        </w:rPr>
        <w:t>, are loc deversarea în sistemul public de canalizare a apelor uzate, altele decât menajere</w:t>
      </w:r>
    </w:p>
    <w:p w14:paraId="4D69811F" w14:textId="77777777" w:rsidR="00F12C76" w:rsidRPr="00FB2811" w:rsidRDefault="00F12C76" w:rsidP="00C868DB">
      <w:pPr>
        <w:spacing w:after="0"/>
        <w:ind w:firstLine="851"/>
        <w:jc w:val="both"/>
        <w:rPr>
          <w:color w:val="000000" w:themeColor="text1"/>
          <w:sz w:val="24"/>
          <w:szCs w:val="24"/>
          <w:lang w:val="ro-MD"/>
        </w:rPr>
      </w:pPr>
    </w:p>
    <w:sectPr w:rsidR="00F12C76" w:rsidRPr="00FB2811" w:rsidSect="00FB2811">
      <w:pgSz w:w="11906" w:h="16838" w:code="9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11F"/>
    <w:rsid w:val="0010511F"/>
    <w:rsid w:val="006C0B77"/>
    <w:rsid w:val="008242FF"/>
    <w:rsid w:val="00870751"/>
    <w:rsid w:val="00922C48"/>
    <w:rsid w:val="00B915B7"/>
    <w:rsid w:val="00C868DB"/>
    <w:rsid w:val="00D767F3"/>
    <w:rsid w:val="00EA59DF"/>
    <w:rsid w:val="00EE4070"/>
    <w:rsid w:val="00F12C76"/>
    <w:rsid w:val="00FB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3274F"/>
  <w15:chartTrackingRefBased/>
  <w15:docId w15:val="{B95AB576-4F0B-445F-9D8C-BDA69BB4D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7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Violina Lungu</dc:creator>
  <cp:keywords/>
  <dc:description/>
  <cp:lastModifiedBy>Violina Lungu</cp:lastModifiedBy>
  <cp:revision>4</cp:revision>
  <dcterms:created xsi:type="dcterms:W3CDTF">2023-10-10T12:55:00Z</dcterms:created>
  <dcterms:modified xsi:type="dcterms:W3CDTF">2023-10-10T12:56:00Z</dcterms:modified>
</cp:coreProperties>
</file>